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76F14E0" w14:textId="19B3830E" w:rsidR="00870DC6" w:rsidRPr="00870DC6" w:rsidRDefault="001172DA" w:rsidP="00870DC6">
      <w:pPr>
        <w:ind w:left="0" w:firstLine="0"/>
        <w:rPr>
          <w:rFonts w:asciiTheme="minorHAnsi" w:hAnsiTheme="minorHAnsi" w:cstheme="minorHAnsi"/>
          <w:bCs/>
          <w:iCs/>
          <w:sz w:val="22"/>
          <w:szCs w:val="22"/>
        </w:rPr>
      </w:pPr>
      <w:r w:rsidRPr="00870DC6">
        <w:rPr>
          <w:rFonts w:ascii="Calibri" w:hAnsi="Calibri" w:cs="Calibri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70DC6">
        <w:rPr>
          <w:rFonts w:ascii="Calibri" w:hAnsi="Calibri" w:cs="Calibri"/>
          <w:sz w:val="22"/>
          <w:szCs w:val="22"/>
        </w:rPr>
        <w:t>nn</w:t>
      </w:r>
      <w:proofErr w:type="spellEnd"/>
      <w:r w:rsidRPr="00870DC6">
        <w:rPr>
          <w:rFonts w:ascii="Calibri" w:hAnsi="Calibri" w:cs="Calibri"/>
          <w:sz w:val="22"/>
          <w:szCs w:val="22"/>
        </w:rPr>
        <w:t xml:space="preserve"> wraz przyłączami   na terenie Rejonu Energetycznego </w:t>
      </w:r>
      <w:r w:rsidR="00870DC6" w:rsidRPr="00870DC6">
        <w:rPr>
          <w:rFonts w:ascii="Calibri" w:hAnsi="Calibri" w:cs="Calibri"/>
          <w:sz w:val="22"/>
          <w:szCs w:val="22"/>
        </w:rPr>
        <w:t xml:space="preserve">Żyrardów  </w:t>
      </w:r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>przyłączami nn na terenie Rejonu Energetycznego RE Żyrardów”</w:t>
      </w:r>
    </w:p>
    <w:p w14:paraId="1B809E0F" w14:textId="17D27E6C" w:rsidR="00870DC6" w:rsidRPr="00B8642D" w:rsidRDefault="00870DC6" w:rsidP="00870DC6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B8642D">
        <w:rPr>
          <w:rFonts w:asciiTheme="minorHAnsi" w:hAnsiTheme="minorHAnsi" w:cstheme="minorHAnsi"/>
          <w:sz w:val="22"/>
          <w:szCs w:val="22"/>
          <w:u w:val="single"/>
        </w:rPr>
        <w:t xml:space="preserve">Pod nazwą : </w:t>
      </w:r>
    </w:p>
    <w:p w14:paraId="349209C1" w14:textId="77777777" w:rsidR="002C42D1" w:rsidRPr="002C42D1" w:rsidRDefault="002C42D1" w:rsidP="002C42D1">
      <w:pPr>
        <w:spacing w:after="0" w:line="276" w:lineRule="auto"/>
        <w:ind w:left="720" w:firstLine="0"/>
        <w:contextualSpacing/>
        <w:outlineLvl w:val="0"/>
        <w:rPr>
          <w:rFonts w:ascii="Calibri" w:hAnsi="Calibri" w:cs="Calibri"/>
          <w:b/>
          <w:i/>
          <w:sz w:val="22"/>
          <w:szCs w:val="22"/>
          <w:lang w:eastAsia="en-US"/>
        </w:rPr>
      </w:pPr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Wymiana  istniejącej linii napowietrznej </w:t>
      </w:r>
      <w:proofErr w:type="spellStart"/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>nn</w:t>
      </w:r>
      <w:proofErr w:type="spellEnd"/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 wraz przyłączami </w:t>
      </w:r>
      <w:proofErr w:type="spellStart"/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>nn</w:t>
      </w:r>
      <w:proofErr w:type="spellEnd"/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 ze stacji 15/0,4kV </w:t>
      </w:r>
    </w:p>
    <w:p w14:paraId="618CF299" w14:textId="7103960F" w:rsidR="002C42D1" w:rsidRPr="002C42D1" w:rsidRDefault="002C42D1" w:rsidP="002C42D1">
      <w:pPr>
        <w:spacing w:after="0" w:line="276" w:lineRule="auto"/>
        <w:ind w:left="720" w:firstLine="0"/>
        <w:contextualSpacing/>
        <w:outlineLvl w:val="0"/>
        <w:rPr>
          <w:rFonts w:ascii="Calibri" w:hAnsi="Calibri" w:cs="Calibri"/>
          <w:b/>
          <w:i/>
          <w:sz w:val="22"/>
          <w:szCs w:val="22"/>
          <w:lang w:eastAsia="en-US"/>
        </w:rPr>
      </w:pPr>
      <w:r w:rsidRPr="002C42D1">
        <w:rPr>
          <w:rFonts w:ascii="Verdana" w:hAnsi="Verdana" w:cs="Arial"/>
          <w:b/>
          <w:i/>
          <w:sz w:val="18"/>
          <w:szCs w:val="18"/>
          <w:lang w:eastAsia="en-US"/>
        </w:rPr>
        <w:t>Balcerów 3 ( 22-0469) gm. Skierniewice</w:t>
      </w:r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 o łącznej długości L= 2,</w:t>
      </w:r>
      <w:r>
        <w:rPr>
          <w:rFonts w:ascii="Calibri" w:hAnsi="Calibri" w:cs="Calibri"/>
          <w:b/>
          <w:i/>
          <w:sz w:val="22"/>
          <w:szCs w:val="22"/>
          <w:lang w:eastAsia="en-US"/>
        </w:rPr>
        <w:t>6</w:t>
      </w:r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  km,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6821E8E8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4x70</w:t>
      </w:r>
      <w:r w:rsidR="002C42D1">
        <w:rPr>
          <w:rFonts w:ascii="Verdana" w:hAnsi="Verdana" w:cs="Calibri"/>
          <w:b/>
          <w:sz w:val="18"/>
          <w:szCs w:val="18"/>
        </w:rPr>
        <w:t xml:space="preserve">( 35) </w:t>
      </w:r>
      <w:r w:rsidRPr="005B1337">
        <w:rPr>
          <w:rFonts w:ascii="Verdana" w:hAnsi="Verdana" w:cs="Calibri"/>
          <w:b/>
          <w:sz w:val="18"/>
          <w:szCs w:val="18"/>
        </w:rPr>
        <w:t xml:space="preserve">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  <w:r w:rsidR="00F61059" w:rsidRPr="005B1337">
        <w:rPr>
          <w:rFonts w:ascii="Verdana" w:hAnsi="Verdana" w:cs="Calibri"/>
          <w:b/>
          <w:sz w:val="18"/>
          <w:szCs w:val="18"/>
        </w:rPr>
        <w:t>/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4x95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4F402933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9D31DE">
        <w:rPr>
          <w:rFonts w:ascii="Verdana" w:hAnsi="Verdana"/>
          <w:b/>
          <w:bCs/>
          <w:sz w:val="18"/>
          <w:szCs w:val="18"/>
          <w:lang w:val="x-none" w:eastAsia="x-none"/>
        </w:rPr>
        <w:t>4</w:t>
      </w:r>
      <w:r w:rsidR="000C4B53">
        <w:rPr>
          <w:rFonts w:ascii="Verdana" w:hAnsi="Verdana"/>
          <w:b/>
          <w:bCs/>
          <w:sz w:val="18"/>
          <w:szCs w:val="18"/>
          <w:lang w:val="x-none" w:eastAsia="x-none"/>
        </w:rPr>
        <w:t>3</w:t>
      </w:r>
      <w:r w:rsidR="001172DA" w:rsidRPr="00870DC6">
        <w:rPr>
          <w:rFonts w:ascii="Verdana" w:hAnsi="Verdana"/>
          <w:b/>
          <w:bCs/>
          <w:sz w:val="18"/>
          <w:szCs w:val="18"/>
          <w:lang w:val="x-none" w:eastAsia="x-none"/>
        </w:rPr>
        <w:t xml:space="preserve"> </w:t>
      </w:r>
      <w:r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6C220B" w:rsidRPr="00870DC6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. Natomiast </w:t>
      </w:r>
      <w:r w:rsidRPr="00870DC6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870DC6" w:rsidRPr="00870DC6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910BCB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0C4053" w:rsidRPr="00870DC6">
        <w:rPr>
          <w:rFonts w:ascii="Verdana" w:hAnsi="Verdana"/>
          <w:bCs/>
          <w:sz w:val="18"/>
          <w:szCs w:val="18"/>
          <w:lang w:eastAsia="x-none"/>
        </w:rPr>
        <w:t xml:space="preserve">dla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lastRenderedPageBreak/>
          <w:t>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C4BD6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EF6B876" w14:textId="77777777" w:rsidR="004C12BB" w:rsidRPr="004C12BB" w:rsidRDefault="004C12BB" w:rsidP="004C12BB">
          <w:pPr>
            <w:suppressAutoHyphens/>
            <w:ind w:left="317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C12B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PGE Dystrybucja S.A. OŁD w RE Żyrardów w podziale na 3 części. </w:t>
          </w:r>
        </w:p>
        <w:p w14:paraId="0FA59544" w14:textId="3A87AF54" w:rsidR="00D55F80" w:rsidRPr="006C4BD6" w:rsidRDefault="004C12BB" w:rsidP="004C12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</w:pPr>
          <w:r w:rsidRPr="006C4BD6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POST/DYS/OLD/GZ/04485/2025</w:t>
          </w:r>
          <w:r w:rsidRPr="006C4BD6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 część 3</w:t>
          </w:r>
        </w:p>
      </w:tc>
      <w:tc>
        <w:tcPr>
          <w:tcW w:w="977" w:type="dxa"/>
          <w:vAlign w:val="center"/>
        </w:tcPr>
        <w:p w14:paraId="5E5C02B4" w14:textId="77777777" w:rsidR="00D55F80" w:rsidRPr="006C4BD6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C4BD6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B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4B81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2D1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2BB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33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4BD6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289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B05"/>
    <w:rsid w:val="00797F5C"/>
    <w:rsid w:val="007A3360"/>
    <w:rsid w:val="007A3A02"/>
    <w:rsid w:val="007A46BA"/>
    <w:rsid w:val="007A4A58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08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0DC6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1DE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663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25DB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5F2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część 3 do SWZ 2026.docx</dmsv2BaseFileName>
    <dmsv2BaseDisplayName xmlns="http://schemas.microsoft.com/sharepoint/v3">Załącznik nr 1.3  część 3 do SWZ 2026</dmsv2BaseDisplayName>
    <dmsv2SWPP2ObjectNumber xmlns="http://schemas.microsoft.com/sharepoint/v3">POST/DYS/OLD/GZ/04485/2025                        </dmsv2SWPP2ObjectNumber>
    <dmsv2SWPP2SumMD5 xmlns="http://schemas.microsoft.com/sharepoint/v3">29c63a0838ffc625b3d4d0ba226bf3ed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23970339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JEUP5JKVCYQC-91331814-15925</_dlc_DocId>
    <_dlc_DocIdUrl xmlns="a19cb1c7-c5c7-46d4-85ae-d83685407bba">
      <Url>https://swpp2.dms.gkpge.pl/sites/41/_layouts/15/DocIdRedir.aspx?ID=JEUP5JKVCYQC-91331814-15925</Url>
      <Description>JEUP5JKVCYQC-91331814-15925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38A4293B-C432-435E-8A50-BCDF301423BB}"/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1561</Words>
  <Characters>10951</Characters>
  <Application>Microsoft Office Word</Application>
  <DocSecurity>0</DocSecurity>
  <Lines>91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13</cp:revision>
  <cp:lastPrinted>2011-10-20T15:55:00Z</cp:lastPrinted>
  <dcterms:created xsi:type="dcterms:W3CDTF">2025-10-28T08:54:00Z</dcterms:created>
  <dcterms:modified xsi:type="dcterms:W3CDTF">2025-12-11T09:23:00Z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ca4fe10b-9e55-4d39-8ac6-0fb728d1f46a</vt:lpwstr>
  </property>
</Properties>
</file>